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749F" w14:textId="0C30416D" w:rsidR="00C915E3" w:rsidRPr="00B73B01" w:rsidRDefault="00C915E3" w:rsidP="00B73B01">
      <w:pPr>
        <w:spacing w:line="360" w:lineRule="auto"/>
        <w:rPr>
          <w:rFonts w:ascii="Times New Roman" w:hAnsi="Times New Roman" w:cs="Times New Roman"/>
          <w:b/>
          <w:bCs/>
        </w:rPr>
      </w:pPr>
      <w:bookmarkStart w:id="0" w:name="_Hlk185517824"/>
      <w:r w:rsidRPr="00B73B01">
        <w:rPr>
          <w:rFonts w:ascii="Times New Roman" w:hAnsi="Times New Roman" w:cs="Times New Roman"/>
          <w:noProof/>
        </w:rPr>
        <w:drawing>
          <wp:anchor distT="0" distB="0" distL="114300" distR="114300" simplePos="0" relativeHeight="251659264" behindDoc="1" locked="0" layoutInCell="1" allowOverlap="1" wp14:anchorId="64AAF1DC" wp14:editId="0CA47327">
            <wp:simplePos x="0" y="0"/>
            <wp:positionH relativeFrom="column">
              <wp:posOffset>2009140</wp:posOffset>
            </wp:positionH>
            <wp:positionV relativeFrom="paragraph">
              <wp:posOffset>461</wp:posOffset>
            </wp:positionV>
            <wp:extent cx="1825625" cy="713105"/>
            <wp:effectExtent l="0" t="0" r="3175" b="0"/>
            <wp:wrapTight wrapText="bothSides">
              <wp:wrapPolygon edited="0">
                <wp:start x="2029" y="0"/>
                <wp:lineTo x="0" y="2885"/>
                <wp:lineTo x="0" y="15003"/>
                <wp:lineTo x="902" y="18465"/>
                <wp:lineTo x="2254" y="20773"/>
                <wp:lineTo x="2479" y="20773"/>
                <wp:lineTo x="5860" y="20773"/>
                <wp:lineTo x="21412" y="18465"/>
                <wp:lineTo x="21412" y="13272"/>
                <wp:lineTo x="18707" y="8078"/>
                <wp:lineTo x="11495" y="2885"/>
                <wp:lineTo x="5635" y="0"/>
                <wp:lineTo x="2029" y="0"/>
              </wp:wrapPolygon>
            </wp:wrapTight>
            <wp:docPr id="853813419" name="Resim 1"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grafik, yazı tipi, logo içeren bir resim&#10;&#10;Açıklama otomatik olarak oluşturuldu"/>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5625" cy="713105"/>
                    </a:xfrm>
                    <a:prstGeom prst="rect">
                      <a:avLst/>
                    </a:prstGeom>
                    <a:noFill/>
                  </pic:spPr>
                </pic:pic>
              </a:graphicData>
            </a:graphic>
            <wp14:sizeRelH relativeFrom="margin">
              <wp14:pctWidth>0</wp14:pctWidth>
            </wp14:sizeRelH>
            <wp14:sizeRelV relativeFrom="margin">
              <wp14:pctHeight>0</wp14:pctHeight>
            </wp14:sizeRelV>
          </wp:anchor>
        </w:drawing>
      </w:r>
    </w:p>
    <w:p w14:paraId="7619A9D4" w14:textId="77777777" w:rsidR="00C915E3" w:rsidRPr="00B73B01" w:rsidRDefault="00C915E3" w:rsidP="00B73B01">
      <w:pPr>
        <w:spacing w:line="360" w:lineRule="auto"/>
        <w:rPr>
          <w:rFonts w:ascii="Times New Roman" w:hAnsi="Times New Roman" w:cs="Times New Roman"/>
          <w:b/>
          <w:bCs/>
        </w:rPr>
      </w:pPr>
    </w:p>
    <w:p w14:paraId="018CE639" w14:textId="30C25971" w:rsidR="00C915E3" w:rsidRPr="00B73B01" w:rsidRDefault="00C915E3" w:rsidP="00B73B01">
      <w:pPr>
        <w:spacing w:line="360" w:lineRule="auto"/>
        <w:rPr>
          <w:rFonts w:ascii="Times New Roman" w:hAnsi="Times New Roman" w:cs="Times New Roman"/>
          <w:b/>
          <w:bCs/>
        </w:rPr>
      </w:pPr>
    </w:p>
    <w:p w14:paraId="0CE95AB9" w14:textId="77777777" w:rsidR="00EE4B66" w:rsidRPr="00B73B01" w:rsidRDefault="00EE4B66" w:rsidP="00B73B01">
      <w:pPr>
        <w:spacing w:line="360" w:lineRule="auto"/>
        <w:rPr>
          <w:rFonts w:ascii="Times New Roman" w:hAnsi="Times New Roman" w:cs="Times New Roman"/>
          <w:b/>
          <w:bCs/>
        </w:rPr>
      </w:pPr>
    </w:p>
    <w:p w14:paraId="4311B5CB" w14:textId="15CDA2C0" w:rsidR="00C915E3" w:rsidRPr="00B73B01" w:rsidRDefault="00C915E3" w:rsidP="00B73B01">
      <w:pPr>
        <w:spacing w:line="360" w:lineRule="auto"/>
        <w:rPr>
          <w:rFonts w:ascii="Times New Roman" w:hAnsi="Times New Roman" w:cs="Times New Roman"/>
        </w:rPr>
      </w:pPr>
      <w:r w:rsidRPr="00B73B01">
        <w:rPr>
          <w:rFonts w:ascii="Times New Roman" w:hAnsi="Times New Roman" w:cs="Times New Roman"/>
          <w:b/>
          <w:bCs/>
        </w:rPr>
        <w:t xml:space="preserve">Çalıştay Tarihi: </w:t>
      </w:r>
      <w:r w:rsidRPr="00B73B01">
        <w:rPr>
          <w:rFonts w:ascii="Times New Roman" w:hAnsi="Times New Roman" w:cs="Times New Roman"/>
        </w:rPr>
        <w:t>13.12.2024</w:t>
      </w:r>
    </w:p>
    <w:p w14:paraId="1977FC79" w14:textId="30D25C4D" w:rsidR="00C915E3" w:rsidRPr="00B73B01" w:rsidRDefault="00C915E3" w:rsidP="00B73B01">
      <w:pPr>
        <w:spacing w:line="360" w:lineRule="auto"/>
        <w:rPr>
          <w:rFonts w:ascii="Times New Roman" w:hAnsi="Times New Roman" w:cs="Times New Roman"/>
        </w:rPr>
      </w:pPr>
      <w:r w:rsidRPr="00B73B01">
        <w:rPr>
          <w:rFonts w:ascii="Times New Roman" w:hAnsi="Times New Roman" w:cs="Times New Roman"/>
          <w:b/>
          <w:bCs/>
        </w:rPr>
        <w:t xml:space="preserve">Çalıştay Konusu: </w:t>
      </w:r>
      <w:r w:rsidRPr="00B73B01">
        <w:rPr>
          <w:rFonts w:ascii="Times New Roman" w:hAnsi="Times New Roman" w:cs="Times New Roman"/>
        </w:rPr>
        <w:t>Mana-yı İsmi ve Mana-yı Harfi Kavramları</w:t>
      </w:r>
    </w:p>
    <w:p w14:paraId="2B1D6BA0" w14:textId="3CBF647B" w:rsidR="00C915E3" w:rsidRPr="00B73B01" w:rsidRDefault="00C915E3" w:rsidP="00B73B01">
      <w:pPr>
        <w:spacing w:line="360" w:lineRule="auto"/>
        <w:rPr>
          <w:rFonts w:ascii="Times New Roman" w:hAnsi="Times New Roman" w:cs="Times New Roman"/>
        </w:rPr>
      </w:pPr>
      <w:r w:rsidRPr="00B73B01">
        <w:rPr>
          <w:rFonts w:ascii="Times New Roman" w:hAnsi="Times New Roman" w:cs="Times New Roman"/>
          <w:b/>
          <w:bCs/>
        </w:rPr>
        <w:t xml:space="preserve">Sunum: </w:t>
      </w:r>
      <w:r w:rsidRPr="00B73B01">
        <w:rPr>
          <w:rFonts w:ascii="Times New Roman" w:hAnsi="Times New Roman" w:cs="Times New Roman"/>
        </w:rPr>
        <w:t>Prof. Dr. Muhamme</w:t>
      </w:r>
      <w:r w:rsidR="00F43585" w:rsidRPr="00B73B01">
        <w:rPr>
          <w:rFonts w:ascii="Times New Roman" w:hAnsi="Times New Roman" w:cs="Times New Roman"/>
        </w:rPr>
        <w:t>t</w:t>
      </w:r>
      <w:r w:rsidRPr="00B73B01">
        <w:rPr>
          <w:rFonts w:ascii="Times New Roman" w:hAnsi="Times New Roman" w:cs="Times New Roman"/>
        </w:rPr>
        <w:t xml:space="preserve"> Gür</w:t>
      </w:r>
    </w:p>
    <w:p w14:paraId="69164122" w14:textId="77777777" w:rsidR="00EE4B66" w:rsidRPr="00B73B01" w:rsidRDefault="00EE4B66" w:rsidP="00B73B01">
      <w:pPr>
        <w:spacing w:line="360" w:lineRule="auto"/>
        <w:rPr>
          <w:rFonts w:ascii="Times New Roman" w:hAnsi="Times New Roman" w:cs="Times New Roman"/>
        </w:rPr>
      </w:pPr>
    </w:p>
    <w:p w14:paraId="22B69F69" w14:textId="0334B729" w:rsidR="00C915E3" w:rsidRPr="00B73B01" w:rsidRDefault="00C915E3" w:rsidP="00B73B01">
      <w:pPr>
        <w:spacing w:line="360" w:lineRule="auto"/>
        <w:jc w:val="center"/>
        <w:rPr>
          <w:rFonts w:ascii="Times New Roman" w:hAnsi="Times New Roman" w:cs="Times New Roman"/>
          <w:b/>
          <w:bCs/>
        </w:rPr>
      </w:pPr>
      <w:r w:rsidRPr="00B73B01">
        <w:rPr>
          <w:rFonts w:ascii="Times New Roman" w:hAnsi="Times New Roman" w:cs="Times New Roman"/>
          <w:b/>
          <w:bCs/>
        </w:rPr>
        <w:t>Çalıştay Raporu</w:t>
      </w:r>
    </w:p>
    <w:p w14:paraId="530E4128" w14:textId="5ED967DD" w:rsidR="00C915E3" w:rsidRPr="00B73B01" w:rsidRDefault="00F43585" w:rsidP="00B73B01">
      <w:pPr>
        <w:spacing w:line="360" w:lineRule="auto"/>
        <w:rPr>
          <w:rFonts w:ascii="Times New Roman" w:hAnsi="Times New Roman" w:cs="Times New Roman"/>
        </w:rPr>
      </w:pPr>
      <w:r w:rsidRPr="00B73B01">
        <w:rPr>
          <w:rFonts w:ascii="Times New Roman" w:hAnsi="Times New Roman" w:cs="Times New Roman"/>
        </w:rPr>
        <w:t xml:space="preserve">Muhammet Gür hocamız programa </w:t>
      </w:r>
      <w:r w:rsidRPr="00B73B01">
        <w:rPr>
          <w:rFonts w:ascii="Times New Roman" w:hAnsi="Times New Roman" w:cs="Times New Roman"/>
          <w:b/>
          <w:bCs/>
        </w:rPr>
        <w:t>Sözler</w:t>
      </w:r>
      <w:r w:rsidRPr="00B73B01">
        <w:rPr>
          <w:rFonts w:ascii="Times New Roman" w:hAnsi="Times New Roman" w:cs="Times New Roman"/>
        </w:rPr>
        <w:t xml:space="preserve">’de yer alan </w:t>
      </w:r>
      <w:r w:rsidR="00C915E3" w:rsidRPr="00B73B01">
        <w:rPr>
          <w:rFonts w:ascii="Times New Roman" w:hAnsi="Times New Roman" w:cs="Times New Roman"/>
        </w:rPr>
        <w:t>Said Nursi’nin eski Said kimliğiyle fakat yeni Said lisanıyla söylemiş</w:t>
      </w:r>
      <w:r w:rsidRPr="00B73B01">
        <w:rPr>
          <w:rFonts w:ascii="Times New Roman" w:hAnsi="Times New Roman" w:cs="Times New Roman"/>
        </w:rPr>
        <w:t xml:space="preserve"> ol</w:t>
      </w:r>
      <w:r w:rsidR="00EE2961">
        <w:rPr>
          <w:rFonts w:ascii="Times New Roman" w:hAnsi="Times New Roman" w:cs="Times New Roman"/>
        </w:rPr>
        <w:t>duğu</w:t>
      </w:r>
      <w:r w:rsidRPr="00B73B01">
        <w:rPr>
          <w:rFonts w:ascii="Times New Roman" w:hAnsi="Times New Roman" w:cs="Times New Roman"/>
        </w:rPr>
        <w:t xml:space="preserve"> manifesto niteliğindeki </w:t>
      </w:r>
      <w:r w:rsidR="00C915E3" w:rsidRPr="00B73B01">
        <w:rPr>
          <w:rFonts w:ascii="Times New Roman" w:hAnsi="Times New Roman" w:cs="Times New Roman"/>
        </w:rPr>
        <w:t>manzu</w:t>
      </w:r>
      <w:r w:rsidRPr="00B73B01">
        <w:rPr>
          <w:rFonts w:ascii="Times New Roman" w:hAnsi="Times New Roman" w:cs="Times New Roman"/>
        </w:rPr>
        <w:t>m örneğini vererek başlamıştır</w:t>
      </w:r>
      <w:r w:rsidR="00C915E3" w:rsidRPr="00B73B01">
        <w:rPr>
          <w:rFonts w:ascii="Times New Roman" w:hAnsi="Times New Roman" w:cs="Times New Roman"/>
        </w:rPr>
        <w:t xml:space="preserve">. </w:t>
      </w:r>
      <w:r w:rsidR="00EE2961">
        <w:rPr>
          <w:rFonts w:ascii="Times New Roman" w:hAnsi="Times New Roman" w:cs="Times New Roman"/>
        </w:rPr>
        <w:t>“</w:t>
      </w:r>
      <w:r w:rsidR="00C915E3" w:rsidRPr="00B73B01">
        <w:rPr>
          <w:rFonts w:ascii="Times New Roman" w:hAnsi="Times New Roman" w:cs="Times New Roman"/>
        </w:rPr>
        <w:t>Siyah Dutun Bir Meyvesi</w:t>
      </w:r>
      <w:r w:rsidR="00EE2961">
        <w:rPr>
          <w:rFonts w:ascii="Times New Roman" w:hAnsi="Times New Roman" w:cs="Times New Roman"/>
        </w:rPr>
        <w:t>”</w:t>
      </w:r>
      <w:r w:rsidR="00C915E3" w:rsidRPr="00B73B01">
        <w:rPr>
          <w:rFonts w:ascii="Times New Roman" w:hAnsi="Times New Roman" w:cs="Times New Roman"/>
        </w:rPr>
        <w:t xml:space="preserve"> diye</w:t>
      </w:r>
      <w:r w:rsidR="00DA602F">
        <w:rPr>
          <w:rFonts w:ascii="Times New Roman" w:hAnsi="Times New Roman" w:cs="Times New Roman"/>
        </w:rPr>
        <w:t xml:space="preserve"> anılan şiirde</w:t>
      </w:r>
      <w:r w:rsidR="00C915E3" w:rsidRPr="00B73B01">
        <w:rPr>
          <w:rFonts w:ascii="Times New Roman" w:hAnsi="Times New Roman" w:cs="Times New Roman"/>
        </w:rPr>
        <w:t xml:space="preserve"> Tanzimat</w:t>
      </w:r>
      <w:r w:rsidR="00DA602F">
        <w:rPr>
          <w:rFonts w:ascii="Times New Roman" w:hAnsi="Times New Roman" w:cs="Times New Roman"/>
        </w:rPr>
        <w:t>’</w:t>
      </w:r>
      <w:r w:rsidR="00C915E3" w:rsidRPr="00B73B01">
        <w:rPr>
          <w:rFonts w:ascii="Times New Roman" w:hAnsi="Times New Roman" w:cs="Times New Roman"/>
        </w:rPr>
        <w:t xml:space="preserve">tan beri </w:t>
      </w:r>
      <w:r w:rsidR="00B73B01" w:rsidRPr="00B73B01">
        <w:rPr>
          <w:rFonts w:ascii="Times New Roman" w:hAnsi="Times New Roman" w:cs="Times New Roman"/>
        </w:rPr>
        <w:t>B</w:t>
      </w:r>
      <w:r w:rsidR="00C915E3" w:rsidRPr="00B73B01">
        <w:rPr>
          <w:rFonts w:ascii="Times New Roman" w:hAnsi="Times New Roman" w:cs="Times New Roman"/>
        </w:rPr>
        <w:t>atı medeniyeti</w:t>
      </w:r>
      <w:r w:rsidR="00DA602F">
        <w:rPr>
          <w:rFonts w:ascii="Times New Roman" w:hAnsi="Times New Roman" w:cs="Times New Roman"/>
        </w:rPr>
        <w:t>yle</w:t>
      </w:r>
      <w:r w:rsidR="00C915E3" w:rsidRPr="00B73B01">
        <w:rPr>
          <w:rFonts w:ascii="Times New Roman" w:hAnsi="Times New Roman" w:cs="Times New Roman"/>
        </w:rPr>
        <w:t xml:space="preserve"> karşılaşma</w:t>
      </w:r>
      <w:r w:rsidRPr="00B73B01">
        <w:rPr>
          <w:rFonts w:ascii="Times New Roman" w:hAnsi="Times New Roman" w:cs="Times New Roman"/>
        </w:rPr>
        <w:t>lar</w:t>
      </w:r>
      <w:r w:rsidR="00C915E3" w:rsidRPr="00B73B01">
        <w:rPr>
          <w:rFonts w:ascii="Times New Roman" w:hAnsi="Times New Roman" w:cs="Times New Roman"/>
        </w:rPr>
        <w:t xml:space="preserve">da </w:t>
      </w:r>
      <w:r w:rsidRPr="00B73B01">
        <w:rPr>
          <w:rFonts w:ascii="Times New Roman" w:hAnsi="Times New Roman" w:cs="Times New Roman"/>
        </w:rPr>
        <w:t xml:space="preserve">yaşanılan </w:t>
      </w:r>
      <w:r w:rsidR="00C915E3" w:rsidRPr="00B73B01">
        <w:rPr>
          <w:rFonts w:ascii="Times New Roman" w:hAnsi="Times New Roman" w:cs="Times New Roman"/>
        </w:rPr>
        <w:t>sıkıntılar</w:t>
      </w:r>
      <w:r w:rsidR="00DA602F">
        <w:rPr>
          <w:rFonts w:ascii="Times New Roman" w:hAnsi="Times New Roman" w:cs="Times New Roman"/>
        </w:rPr>
        <w:t>a</w:t>
      </w:r>
      <w:r w:rsidRPr="00B73B01">
        <w:rPr>
          <w:rFonts w:ascii="Times New Roman" w:hAnsi="Times New Roman" w:cs="Times New Roman"/>
        </w:rPr>
        <w:t xml:space="preserve"> ve krizler</w:t>
      </w:r>
      <w:r w:rsidR="00DA602F">
        <w:rPr>
          <w:rFonts w:ascii="Times New Roman" w:hAnsi="Times New Roman" w:cs="Times New Roman"/>
        </w:rPr>
        <w:t>e</w:t>
      </w:r>
      <w:r w:rsidRPr="00B73B01">
        <w:rPr>
          <w:rFonts w:ascii="Times New Roman" w:hAnsi="Times New Roman" w:cs="Times New Roman"/>
        </w:rPr>
        <w:t xml:space="preserve"> </w:t>
      </w:r>
      <w:r w:rsidR="00B73B01" w:rsidRPr="00B73B01">
        <w:rPr>
          <w:rFonts w:ascii="Times New Roman" w:hAnsi="Times New Roman" w:cs="Times New Roman"/>
        </w:rPr>
        <w:t>farklı bir</w:t>
      </w:r>
      <w:r w:rsidR="00C915E3" w:rsidRPr="00B73B01">
        <w:rPr>
          <w:rFonts w:ascii="Times New Roman" w:hAnsi="Times New Roman" w:cs="Times New Roman"/>
        </w:rPr>
        <w:t xml:space="preserve"> izah getiriyor </w:t>
      </w:r>
      <w:r w:rsidR="00B73B01" w:rsidRPr="00B73B01">
        <w:rPr>
          <w:rFonts w:ascii="Times New Roman" w:hAnsi="Times New Roman" w:cs="Times New Roman"/>
        </w:rPr>
        <w:t>Üstad.</w:t>
      </w:r>
      <w:r w:rsidR="00C915E3" w:rsidRPr="00B73B01">
        <w:rPr>
          <w:rFonts w:ascii="Times New Roman" w:hAnsi="Times New Roman" w:cs="Times New Roman"/>
        </w:rPr>
        <w:t xml:space="preserve"> Manzume</w:t>
      </w:r>
      <w:r w:rsidR="00DA602F">
        <w:rPr>
          <w:rFonts w:ascii="Times New Roman" w:hAnsi="Times New Roman" w:cs="Times New Roman"/>
        </w:rPr>
        <w:t xml:space="preserve"> şöyle başlıyor</w:t>
      </w:r>
      <w:r w:rsidR="00C915E3" w:rsidRPr="00B73B01">
        <w:rPr>
          <w:rFonts w:ascii="Times New Roman" w:hAnsi="Times New Roman" w:cs="Times New Roman"/>
        </w:rPr>
        <w:t>: “Muhatabım Ziya Paşa değil, Avrupa meftunlarıdır. / Mütekellim nefsim değil, tilmiz-i Kur’an namına kalbimdir.”. Muhataplar Avrupa ile imtihan olan çağımız insanının tamamı</w:t>
      </w:r>
      <w:r w:rsidR="006E4340">
        <w:rPr>
          <w:rFonts w:ascii="Times New Roman" w:hAnsi="Times New Roman" w:cs="Times New Roman"/>
        </w:rPr>
        <w:t>dır</w:t>
      </w:r>
      <w:r w:rsidR="00C915E3" w:rsidRPr="00B73B01">
        <w:rPr>
          <w:rFonts w:ascii="Times New Roman" w:hAnsi="Times New Roman" w:cs="Times New Roman"/>
        </w:rPr>
        <w:t>. Mütekellim ise sıradan bir insanı</w:t>
      </w:r>
      <w:r w:rsidR="00DA602F">
        <w:rPr>
          <w:rFonts w:ascii="Times New Roman" w:hAnsi="Times New Roman" w:cs="Times New Roman"/>
        </w:rPr>
        <w:t xml:space="preserve"> değil </w:t>
      </w:r>
      <w:r w:rsidR="00C915E3" w:rsidRPr="00B73B01">
        <w:rPr>
          <w:rFonts w:ascii="Times New Roman" w:hAnsi="Times New Roman" w:cs="Times New Roman"/>
        </w:rPr>
        <w:t>Kur’an talebesi olarak kalp ile konuş</w:t>
      </w:r>
      <w:r w:rsidR="006E4340">
        <w:rPr>
          <w:rFonts w:ascii="Times New Roman" w:hAnsi="Times New Roman" w:cs="Times New Roman"/>
        </w:rPr>
        <w:t>maktadır</w:t>
      </w:r>
      <w:r w:rsidR="00C915E3" w:rsidRPr="00B73B01">
        <w:rPr>
          <w:rFonts w:ascii="Times New Roman" w:hAnsi="Times New Roman" w:cs="Times New Roman"/>
        </w:rPr>
        <w:t>. Muhamme</w:t>
      </w:r>
      <w:r w:rsidRPr="00B73B01">
        <w:rPr>
          <w:rFonts w:ascii="Times New Roman" w:hAnsi="Times New Roman" w:cs="Times New Roman"/>
        </w:rPr>
        <w:t xml:space="preserve">t Gür </w:t>
      </w:r>
      <w:r w:rsidR="00C915E3" w:rsidRPr="00B73B01">
        <w:rPr>
          <w:rFonts w:ascii="Times New Roman" w:hAnsi="Times New Roman" w:cs="Times New Roman"/>
        </w:rPr>
        <w:t>hoca</w:t>
      </w:r>
      <w:r w:rsidRPr="00B73B01">
        <w:rPr>
          <w:rFonts w:ascii="Times New Roman" w:hAnsi="Times New Roman" w:cs="Times New Roman"/>
        </w:rPr>
        <w:t>mızın</w:t>
      </w:r>
      <w:r w:rsidR="00C915E3" w:rsidRPr="00B73B01">
        <w:rPr>
          <w:rFonts w:ascii="Times New Roman" w:hAnsi="Times New Roman" w:cs="Times New Roman"/>
        </w:rPr>
        <w:t xml:space="preserve"> açıkladığı manzumenin devamı şöyledir: Geçen sözler hakikattir, sakın şaşma, hududundan hazer aşma. / Ecânip fikrine sapma, dalâlettir kulak asma, eder elbet seni nâdim.</w:t>
      </w:r>
      <w:r w:rsidRPr="00B73B01">
        <w:rPr>
          <w:rFonts w:ascii="Times New Roman" w:hAnsi="Times New Roman" w:cs="Times New Roman"/>
        </w:rPr>
        <w:t xml:space="preserve"> / </w:t>
      </w:r>
      <w:r w:rsidR="00C915E3" w:rsidRPr="00B73B01">
        <w:rPr>
          <w:rFonts w:ascii="Times New Roman" w:hAnsi="Times New Roman" w:cs="Times New Roman"/>
        </w:rPr>
        <w:t xml:space="preserve">Görürsün en ziyâdârın, zekâvette </w:t>
      </w:r>
      <w:r w:rsidR="006E4340">
        <w:rPr>
          <w:rFonts w:ascii="Times New Roman" w:hAnsi="Times New Roman" w:cs="Times New Roman"/>
        </w:rPr>
        <w:t>a</w:t>
      </w:r>
      <w:r w:rsidR="00C915E3" w:rsidRPr="00B73B01">
        <w:rPr>
          <w:rFonts w:ascii="Times New Roman" w:hAnsi="Times New Roman" w:cs="Times New Roman"/>
        </w:rPr>
        <w:t>lemdârın, / O hayretten der daim: 'Eyvah, kimden kime şekvâ edeyim, ben dahi şaştım!</w:t>
      </w:r>
    </w:p>
    <w:p w14:paraId="64E67658" w14:textId="77777777" w:rsidR="00C915E3" w:rsidRPr="00B73B01" w:rsidRDefault="00C915E3" w:rsidP="00B73B01">
      <w:pPr>
        <w:spacing w:line="360" w:lineRule="auto"/>
        <w:rPr>
          <w:rFonts w:ascii="Times New Roman" w:hAnsi="Times New Roman" w:cs="Times New Roman"/>
        </w:rPr>
      </w:pPr>
      <w:r w:rsidRPr="00B73B01">
        <w:rPr>
          <w:rFonts w:ascii="Times New Roman" w:hAnsi="Times New Roman" w:cs="Times New Roman"/>
        </w:rPr>
        <w:t>Çalıştayın devamında “Mana-yı İsmi ve Mana-yı Harfi” kavramlarıyla ilgili Risale-i Nur’da geçen bölümlerden okundu ve Muhammed Gür hocamız tarafından gerekli açıklamalar yapılarak konu izah edildi:</w:t>
      </w:r>
    </w:p>
    <w:p w14:paraId="0C460F1F" w14:textId="77777777" w:rsidR="005A5EB0" w:rsidRPr="00B73B01" w:rsidRDefault="005A5EB0" w:rsidP="00B73B01">
      <w:pPr>
        <w:spacing w:line="360" w:lineRule="auto"/>
        <w:rPr>
          <w:rFonts w:ascii="Times New Roman" w:hAnsi="Times New Roman" w:cs="Times New Roman"/>
        </w:rPr>
      </w:pPr>
    </w:p>
    <w:p w14:paraId="7856ED80" w14:textId="6AB4EB54" w:rsidR="00C915E3" w:rsidRPr="00B73B01" w:rsidRDefault="00C915E3" w:rsidP="00B73B01">
      <w:pPr>
        <w:spacing w:line="360" w:lineRule="auto"/>
        <w:rPr>
          <w:rFonts w:ascii="Times New Roman" w:hAnsi="Times New Roman" w:cs="Times New Roman"/>
          <w:b/>
          <w:bCs/>
        </w:rPr>
      </w:pPr>
      <w:r w:rsidRPr="00B73B01">
        <w:rPr>
          <w:rFonts w:ascii="Times New Roman" w:hAnsi="Times New Roman" w:cs="Times New Roman"/>
          <w:b/>
          <w:bCs/>
        </w:rPr>
        <w:t>Barla L</w:t>
      </w:r>
      <w:r w:rsidR="00EE4B66" w:rsidRPr="00B73B01">
        <w:rPr>
          <w:rFonts w:ascii="Times New Roman" w:hAnsi="Times New Roman" w:cs="Times New Roman"/>
          <w:b/>
          <w:bCs/>
          <w:spacing w:val="-1"/>
          <w:shd w:val="clear" w:color="auto" w:fill="FFFFFF"/>
        </w:rPr>
        <w:t>â</w:t>
      </w:r>
      <w:r w:rsidRPr="00B73B01">
        <w:rPr>
          <w:rFonts w:ascii="Times New Roman" w:hAnsi="Times New Roman" w:cs="Times New Roman"/>
          <w:b/>
          <w:bCs/>
        </w:rPr>
        <w:t>hikası</w:t>
      </w:r>
    </w:p>
    <w:p w14:paraId="39E2380B" w14:textId="77777777" w:rsidR="00C915E3" w:rsidRPr="00B73B01" w:rsidRDefault="00C915E3" w:rsidP="00B73B01">
      <w:pPr>
        <w:spacing w:line="360" w:lineRule="auto"/>
        <w:rPr>
          <w:rFonts w:ascii="Times New Roman" w:hAnsi="Times New Roman" w:cs="Times New Roman"/>
        </w:rPr>
      </w:pPr>
      <w:r w:rsidRPr="00B73B01">
        <w:rPr>
          <w:rFonts w:ascii="Times New Roman" w:hAnsi="Times New Roman" w:cs="Times New Roman"/>
        </w:rPr>
        <w:t xml:space="preserve">Refet abinin sorusu üzerine Üstadın cevabı. </w:t>
      </w:r>
    </w:p>
    <w:p w14:paraId="368CD13E" w14:textId="37031CCC" w:rsidR="00C915E3" w:rsidRPr="00B73B01" w:rsidRDefault="006E4340" w:rsidP="00B73B01">
      <w:pPr>
        <w:spacing w:line="360" w:lineRule="auto"/>
        <w:rPr>
          <w:rFonts w:ascii="Times New Roman" w:hAnsi="Times New Roman" w:cs="Times New Roman"/>
          <w:spacing w:val="-1"/>
          <w:shd w:val="clear" w:color="auto" w:fill="FFFFFF"/>
        </w:rPr>
      </w:pPr>
      <w:r>
        <w:rPr>
          <w:rFonts w:ascii="Times New Roman" w:hAnsi="Times New Roman" w:cs="Times New Roman"/>
          <w:spacing w:val="-1"/>
          <w:shd w:val="clear" w:color="auto" w:fill="FFFFFF"/>
        </w:rPr>
        <w:t>“</w:t>
      </w:r>
      <w:r w:rsidR="00C915E3" w:rsidRPr="00B73B01">
        <w:rPr>
          <w:rFonts w:ascii="Times New Roman" w:hAnsi="Times New Roman" w:cs="Times New Roman"/>
          <w:spacing w:val="-1"/>
          <w:shd w:val="clear" w:color="auto" w:fill="FFFFFF"/>
        </w:rPr>
        <w:t xml:space="preserve">Senin ikinci sualin olan, mana-yı ismî ile mana-yı harfînin bahsi ise; ilm-i nahvin umum kitabları başlarında o mes'ele izah edildiği gibi, ilm-i hakikatın Sözler ve Mektubatlar namındaki risalelerinde temsilâtla kâfi beyanat vardır. Senin gibi zeki ve müdakkik bir zâta </w:t>
      </w:r>
      <w:r w:rsidR="00C915E3" w:rsidRPr="00B73B01">
        <w:rPr>
          <w:rFonts w:ascii="Times New Roman" w:hAnsi="Times New Roman" w:cs="Times New Roman"/>
          <w:spacing w:val="-1"/>
          <w:shd w:val="clear" w:color="auto" w:fill="FFFFFF"/>
        </w:rPr>
        <w:lastRenderedPageBreak/>
        <w:t>karşı, fazla izahat fazla oluyor. Sen âyineye baksan, eğer âyineye şişe için bakarsan, şişeyi kasden görürsün, içinde Re'fet'e tebaî, dolayısıyla nazar ilişir. Eğer maksad, mübarek sîmanıza bakmak için âyineye baktın, sevimli Re'fet'i kasden görürsün.</w:t>
      </w:r>
      <w:r w:rsidR="00C915E3" w:rsidRPr="00B73B01">
        <w:rPr>
          <w:rFonts w:ascii="Times New Roman" w:hAnsi="Times New Roman" w:cs="Times New Roman"/>
          <w:color w:val="FF0000"/>
          <w:spacing w:val="-1"/>
          <w:shd w:val="clear" w:color="auto" w:fill="FFFFFF"/>
          <w:rtl/>
        </w:rPr>
        <w:t xml:space="preserve">فَتَبَارَكَ اللّٰهُ اَحْسَنُ الْخَالِق۪ينَ  </w:t>
      </w:r>
      <w:r w:rsidR="00C915E3" w:rsidRPr="00B73B01">
        <w:rPr>
          <w:rFonts w:ascii="Times New Roman" w:hAnsi="Times New Roman" w:cs="Times New Roman"/>
          <w:spacing w:val="-1"/>
          <w:shd w:val="clear" w:color="auto" w:fill="FFFFFF"/>
        </w:rPr>
        <w:t xml:space="preserve">  dersin. Âyine şişesi tebaî, dolayısıyla nazarın ilişir. İşte birinci surette âyine şişesi mana-yı ismîdir. Re'fet mana-yı harfî oluyor. İkinci surette âyine şişesi mana-yı harfîdir, yani kendi için ona bakılmıyor, başka mana için bakılır ki akistir. Akis mana-yı ismîdir. Yani  </w:t>
      </w:r>
      <w:r w:rsidR="00C915E3" w:rsidRPr="00B73B01">
        <w:rPr>
          <w:rFonts w:ascii="Times New Roman" w:hAnsi="Times New Roman" w:cs="Times New Roman"/>
          <w:color w:val="FF0000"/>
          <w:spacing w:val="-1"/>
          <w:shd w:val="clear" w:color="auto" w:fill="FFFFFF"/>
          <w:rtl/>
        </w:rPr>
        <w:t>دَلَّ عَلٰى مَعْنًى ف۪ى نَفْسِه۪</w:t>
      </w:r>
      <w:r w:rsidR="00C915E3" w:rsidRPr="00B73B01">
        <w:rPr>
          <w:rFonts w:ascii="Times New Roman" w:hAnsi="Times New Roman" w:cs="Times New Roman"/>
          <w:spacing w:val="-1"/>
          <w:shd w:val="clear" w:color="auto" w:fill="FFFFFF"/>
        </w:rPr>
        <w:t xml:space="preserve">  olan tarif-i isme bir cihette dâhildir. Ve âyine ise  </w:t>
      </w:r>
      <w:r w:rsidR="00C915E3" w:rsidRPr="00B73B01">
        <w:rPr>
          <w:rFonts w:ascii="Times New Roman" w:hAnsi="Times New Roman" w:cs="Times New Roman"/>
          <w:color w:val="FF0000"/>
          <w:spacing w:val="-1"/>
          <w:shd w:val="clear" w:color="auto" w:fill="FFFFFF"/>
          <w:rtl/>
        </w:rPr>
        <w:t>دَلَّ عَلٰى مَعْنًى ف۪ى غَيْرِه</w:t>
      </w:r>
      <w:r w:rsidR="00C915E3" w:rsidRPr="00B73B01">
        <w:rPr>
          <w:rFonts w:ascii="Times New Roman" w:hAnsi="Times New Roman" w:cs="Times New Roman"/>
          <w:spacing w:val="-1"/>
          <w:shd w:val="clear" w:color="auto" w:fill="FFFFFF"/>
        </w:rPr>
        <w:t xml:space="preserve">  olan harfin tarifine mâsadak olur. Kâinat nazar-ı Kur'anî ile, bütün mevcudatı huruftur, mana-yı harfiyle başkasının manasını ifade ediyorlar. Yani esmasını, sıfâtını bildiriyorlar. Ruhsuz felsefe ekseriya mana-yı ismiyle bakıyor, tabiat bataklığına saplanıyor.</w:t>
      </w:r>
      <w:r>
        <w:rPr>
          <w:rFonts w:ascii="Times New Roman" w:hAnsi="Times New Roman" w:cs="Times New Roman"/>
          <w:spacing w:val="-1"/>
          <w:shd w:val="clear" w:color="auto" w:fill="FFFFFF"/>
        </w:rPr>
        <w:t>”</w:t>
      </w:r>
    </w:p>
    <w:p w14:paraId="7BDFBDB8" w14:textId="77777777" w:rsidR="00C915E3" w:rsidRPr="00B73B01" w:rsidRDefault="00C915E3" w:rsidP="00B73B01">
      <w:pPr>
        <w:spacing w:line="360" w:lineRule="auto"/>
        <w:rPr>
          <w:rFonts w:ascii="Times New Roman" w:hAnsi="Times New Roman" w:cs="Times New Roman"/>
          <w:spacing w:val="-1"/>
          <w:shd w:val="clear" w:color="auto" w:fill="FFFFFF"/>
        </w:rPr>
      </w:pPr>
    </w:p>
    <w:p w14:paraId="534409CB" w14:textId="2E01C488" w:rsidR="00C915E3" w:rsidRPr="00B73B01" w:rsidRDefault="005A5EB0"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b/>
          <w:bCs/>
          <w:spacing w:val="-1"/>
          <w:shd w:val="clear" w:color="auto" w:fill="FFFFFF"/>
        </w:rPr>
        <w:t>Mesnev</w:t>
      </w:r>
      <w:r w:rsidR="00EE4B66" w:rsidRPr="00B73B01">
        <w:rPr>
          <w:rFonts w:ascii="Times New Roman" w:hAnsi="Times New Roman" w:cs="Times New Roman"/>
          <w:b/>
          <w:bCs/>
          <w:spacing w:val="-1"/>
          <w:shd w:val="clear" w:color="auto" w:fill="FFFFFF"/>
        </w:rPr>
        <w:t>î-</w:t>
      </w:r>
      <w:r w:rsidRPr="00B73B01">
        <w:rPr>
          <w:rFonts w:ascii="Times New Roman" w:hAnsi="Times New Roman" w:cs="Times New Roman"/>
          <w:b/>
          <w:bCs/>
          <w:spacing w:val="-1"/>
          <w:shd w:val="clear" w:color="auto" w:fill="FFFFFF"/>
        </w:rPr>
        <w:t>i</w:t>
      </w:r>
      <w:r w:rsidR="00C915E3" w:rsidRPr="00B73B01">
        <w:rPr>
          <w:rFonts w:ascii="Times New Roman" w:hAnsi="Times New Roman" w:cs="Times New Roman"/>
          <w:b/>
          <w:bCs/>
          <w:spacing w:val="-1"/>
          <w:shd w:val="clear" w:color="auto" w:fill="FFFFFF"/>
        </w:rPr>
        <w:t xml:space="preserve"> Nuriye</w:t>
      </w:r>
    </w:p>
    <w:p w14:paraId="74389B84" w14:textId="36213753" w:rsidR="00C915E3" w:rsidRPr="00B73B01" w:rsidRDefault="006E4340" w:rsidP="00B73B01">
      <w:pPr>
        <w:spacing w:line="360" w:lineRule="auto"/>
        <w:rPr>
          <w:rFonts w:ascii="Times New Roman" w:hAnsi="Times New Roman" w:cs="Times New Roman"/>
          <w:spacing w:val="-1"/>
          <w:shd w:val="clear" w:color="auto" w:fill="FFFFFF"/>
        </w:rPr>
      </w:pPr>
      <w:r>
        <w:rPr>
          <w:rFonts w:ascii="Times New Roman" w:hAnsi="Times New Roman" w:cs="Times New Roman"/>
          <w:spacing w:val="-1"/>
          <w:shd w:val="clear" w:color="auto" w:fill="FFFFFF"/>
        </w:rPr>
        <w:t>“</w:t>
      </w:r>
      <w:r w:rsidR="00C915E3" w:rsidRPr="00B73B01">
        <w:rPr>
          <w:rFonts w:ascii="Times New Roman" w:hAnsi="Times New Roman" w:cs="Times New Roman"/>
          <w:spacing w:val="-1"/>
          <w:shd w:val="clear" w:color="auto" w:fill="FFFFFF"/>
        </w:rPr>
        <w:t>İ'lem Eyyühel-Aziz!</w:t>
      </w:r>
      <w:r w:rsidR="00C915E3" w:rsidRPr="00B73B01">
        <w:rPr>
          <w:rFonts w:ascii="Times New Roman" w:hAnsi="Times New Roman" w:cs="Times New Roman"/>
          <w:spacing w:val="-1"/>
          <w:shd w:val="clear" w:color="auto" w:fill="FFFFFF"/>
        </w:rPr>
        <w:br/>
        <w:t>Mü'min olan zât, mana-yı harfiyle, yani gayre bir hâdim ve bir âlet sıfatıyla kâinata bakıyor. Kâfir ise, mana-yı ismiyle, yani müstakil bir "Ağa" nazarıyla âleme bakıyor. Bu itibarla her bir masnuda, iki cihet vardır. Bir ciheti, kendi zât ve sıfâtından ibarettir. Diğer ciheti, Sâni'a ve esma-i hüsnadan kendisine olan tecelliyata bakar.</w:t>
      </w:r>
    </w:p>
    <w:p w14:paraId="3AB310F0" w14:textId="77777777" w:rsidR="00C915E3" w:rsidRPr="00B73B01" w:rsidRDefault="00C915E3"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İkinci cihetin dairesi daha geniş ve mealce daha kâmildir. Zira, bir harf kendi zâtına bir harf miktarı -o da bir vecihle- delalet eder. Kâtibine çok vecihler ile delalet eder. Ve kâtibini, bakanlara tarif ve tavsif eder.</w:t>
      </w:r>
    </w:p>
    <w:p w14:paraId="029D95F1" w14:textId="77777777" w:rsidR="00C915E3" w:rsidRPr="00B73B01" w:rsidRDefault="00C915E3"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Kezalik Kudret-i Ezelî kitabından olan bir masnu, kendi nefsine kendi cirmi kadar ve bir vecihle delalet eder. Amma Nakkaş-ı Ezelî'ye pek çok vücuhla delalet eder. Ve kendisine tecelli eden esmadan uzun bir kasideyi inşad eder. Kavaid-i mukarreredendir ki: "Mana-yı harfî, kasdî hükümlere mahkûm-u aleyh olamaz. Ve o mana-yı harfînin inceliklerine tedkikat yapılamaz. Fakat mana-yı ismî, sadık, kâzib her hükme mahal olur." Bu sırra binaendir ki mana-yı ismî ile kâinata bakan felasifenin kitablarında kâinata ait hükümler, nefs-ül emirde örümceğin nescinden zaîf ise de, zahire göre daha muhkem görünüyor.</w:t>
      </w:r>
    </w:p>
    <w:p w14:paraId="795582C5" w14:textId="78D84762" w:rsidR="00C915E3" w:rsidRPr="00B73B01" w:rsidRDefault="00C915E3"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 xml:space="preserve">Ehl-i kelâm, felsefî mes'elelerde ve ulûm-u kevniyeye mana-yı harfiyle, istidlal için tebaî bir nazar ile bakıyor. Hattâ şemsin sirac olması, arzın beşik, cibalin evtad olması, ehl-i kelâmın müddealarını isbata kâfidir. Hattâ ehl-i kelâmın re'yleri, hiss-i umumîye ve tearüf-ü âmme mutabık olduktan sonra, vakıa mutabık olmasa bile onların müddeasına zarar vermez ve </w:t>
      </w:r>
      <w:r w:rsidRPr="00B73B01">
        <w:rPr>
          <w:rFonts w:ascii="Times New Roman" w:hAnsi="Times New Roman" w:cs="Times New Roman"/>
          <w:spacing w:val="-1"/>
          <w:shd w:val="clear" w:color="auto" w:fill="FFFFFF"/>
        </w:rPr>
        <w:lastRenderedPageBreak/>
        <w:t>tekzibe de müstehak olmazlar. Bunun içindir ki, ehl-i kelâmın re'yleri mesail-i felsefiyede edna ve zaîf görünür. Amma mesail-i İlahiyede demirden daha metindir.</w:t>
      </w:r>
      <w:r w:rsidR="006E4340">
        <w:rPr>
          <w:rFonts w:ascii="Times New Roman" w:hAnsi="Times New Roman" w:cs="Times New Roman"/>
          <w:spacing w:val="-1"/>
          <w:shd w:val="clear" w:color="auto" w:fill="FFFFFF"/>
        </w:rPr>
        <w:t>”</w:t>
      </w:r>
    </w:p>
    <w:p w14:paraId="42E419EC" w14:textId="55727BD9" w:rsidR="00C915E3" w:rsidRPr="00B73B01" w:rsidRDefault="00C915E3"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 xml:space="preserve">Yukarıda verilen paragrafların açıklanmasından sonra Nafi Yalçın hocamız </w:t>
      </w:r>
      <w:r w:rsidRPr="00B73B01">
        <w:rPr>
          <w:rFonts w:ascii="Times New Roman" w:hAnsi="Times New Roman" w:cs="Times New Roman"/>
          <w:b/>
          <w:bCs/>
          <w:spacing w:val="-1"/>
          <w:shd w:val="clear" w:color="auto" w:fill="FFFFFF"/>
        </w:rPr>
        <w:t>Şualar</w:t>
      </w:r>
      <w:r w:rsidRPr="00B73B01">
        <w:rPr>
          <w:rFonts w:ascii="Times New Roman" w:hAnsi="Times New Roman" w:cs="Times New Roman"/>
          <w:spacing w:val="-1"/>
          <w:shd w:val="clear" w:color="auto" w:fill="FFFFFF"/>
        </w:rPr>
        <w:t>’dan bir eklemede bulunmuştur: “Madem bir sanatın ve eseri</w:t>
      </w:r>
      <w:r w:rsidR="009713AF">
        <w:rPr>
          <w:rFonts w:ascii="Times New Roman" w:hAnsi="Times New Roman" w:cs="Times New Roman"/>
          <w:spacing w:val="-1"/>
          <w:shd w:val="clear" w:color="auto" w:fill="FFFFFF"/>
        </w:rPr>
        <w:t>n vücudu, bedahetle o eseri işleyen</w:t>
      </w:r>
      <w:r w:rsidR="006E4340">
        <w:rPr>
          <w:rFonts w:ascii="Times New Roman" w:hAnsi="Times New Roman" w:cs="Times New Roman"/>
          <w:spacing w:val="-1"/>
          <w:shd w:val="clear" w:color="auto" w:fill="FFFFFF"/>
        </w:rPr>
        <w:t xml:space="preserve"> fiiline del</w:t>
      </w:r>
      <w:r w:rsidR="006E4340" w:rsidRPr="00B73B01">
        <w:rPr>
          <w:rFonts w:ascii="Times New Roman" w:hAnsi="Times New Roman" w:cs="Times New Roman"/>
          <w:spacing w:val="-1"/>
          <w:shd w:val="clear" w:color="auto" w:fill="FFFFFF"/>
        </w:rPr>
        <w:t>â</w:t>
      </w:r>
      <w:r w:rsidR="006E4340">
        <w:rPr>
          <w:rFonts w:ascii="Times New Roman" w:hAnsi="Times New Roman" w:cs="Times New Roman"/>
          <w:spacing w:val="-1"/>
          <w:shd w:val="clear" w:color="auto" w:fill="FFFFFF"/>
        </w:rPr>
        <w:t>let ve o fiilin vücudu, f</w:t>
      </w:r>
      <w:r w:rsidR="006E4340" w:rsidRPr="00B73B01">
        <w:rPr>
          <w:rFonts w:ascii="Times New Roman" w:hAnsi="Times New Roman" w:cs="Times New Roman"/>
          <w:spacing w:val="-1"/>
          <w:shd w:val="clear" w:color="auto" w:fill="FFFFFF"/>
        </w:rPr>
        <w:t>â</w:t>
      </w:r>
      <w:r w:rsidR="006E4340">
        <w:rPr>
          <w:rFonts w:ascii="Times New Roman" w:hAnsi="Times New Roman" w:cs="Times New Roman"/>
          <w:spacing w:val="-1"/>
          <w:shd w:val="clear" w:color="auto" w:fill="FFFFFF"/>
        </w:rPr>
        <w:t>ilinin ve unvanının ve eseri</w:t>
      </w:r>
      <w:r w:rsidRPr="00B73B01">
        <w:rPr>
          <w:rFonts w:ascii="Times New Roman" w:hAnsi="Times New Roman" w:cs="Times New Roman"/>
          <w:spacing w:val="-1"/>
          <w:shd w:val="clear" w:color="auto" w:fill="FFFFFF"/>
        </w:rPr>
        <w:t xml:space="preserve"> </w:t>
      </w:r>
      <w:proofErr w:type="spellStart"/>
      <w:r w:rsidRPr="00B73B01">
        <w:rPr>
          <w:rFonts w:ascii="Times New Roman" w:hAnsi="Times New Roman" w:cs="Times New Roman"/>
          <w:spacing w:val="-1"/>
          <w:shd w:val="clear" w:color="auto" w:fill="FFFFFF"/>
        </w:rPr>
        <w:t>inta</w:t>
      </w:r>
      <w:r w:rsidR="00DA602F">
        <w:rPr>
          <w:rFonts w:ascii="Times New Roman" w:hAnsi="Times New Roman" w:cs="Times New Roman"/>
          <w:spacing w:val="-1"/>
          <w:shd w:val="clear" w:color="auto" w:fill="FFFFFF"/>
        </w:rPr>
        <w:t>c</w:t>
      </w:r>
      <w:proofErr w:type="spellEnd"/>
      <w:r w:rsidRPr="00B73B01">
        <w:rPr>
          <w:rFonts w:ascii="Times New Roman" w:hAnsi="Times New Roman" w:cs="Times New Roman"/>
          <w:spacing w:val="-1"/>
          <w:shd w:val="clear" w:color="auto" w:fill="FFFFFF"/>
        </w:rPr>
        <w:t xml:space="preserve"> eden sıfatın ve isminin vücudlarına delâlet eder.”. </w:t>
      </w:r>
    </w:p>
    <w:p w14:paraId="4C9C57A0" w14:textId="301D766F" w:rsidR="00170664" w:rsidRPr="00B73B01" w:rsidRDefault="00C915E3"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 xml:space="preserve">Nevzat Tarhan hocamız ise </w:t>
      </w:r>
      <w:r w:rsidR="00B73B01">
        <w:rPr>
          <w:rFonts w:ascii="Times New Roman" w:hAnsi="Times New Roman" w:cs="Times New Roman"/>
          <w:spacing w:val="-1"/>
          <w:shd w:val="clear" w:color="auto" w:fill="FFFFFF"/>
        </w:rPr>
        <w:t>“</w:t>
      </w:r>
      <w:r w:rsidRPr="00B73B01">
        <w:rPr>
          <w:rFonts w:ascii="Times New Roman" w:hAnsi="Times New Roman" w:cs="Times New Roman"/>
          <w:spacing w:val="-1"/>
          <w:shd w:val="clear" w:color="auto" w:fill="FFFFFF"/>
        </w:rPr>
        <w:t>Mana-yı ismi yerine mana-yı harfi çıkarabilme kapasitesi canlılar içinde sadece insanda var.</w:t>
      </w:r>
      <w:r w:rsidR="005A5EB0" w:rsidRPr="00B73B01">
        <w:rPr>
          <w:rFonts w:ascii="Times New Roman" w:hAnsi="Times New Roman" w:cs="Times New Roman"/>
          <w:spacing w:val="-1"/>
          <w:shd w:val="clear" w:color="auto" w:fill="FFFFFF"/>
        </w:rPr>
        <w:t xml:space="preserve">” </w:t>
      </w:r>
      <w:r w:rsidR="00B73B01">
        <w:rPr>
          <w:rFonts w:ascii="Times New Roman" w:hAnsi="Times New Roman" w:cs="Times New Roman"/>
          <w:spacing w:val="-1"/>
          <w:shd w:val="clear" w:color="auto" w:fill="FFFFFF"/>
        </w:rPr>
        <w:t>i</w:t>
      </w:r>
      <w:r w:rsidR="005A5EB0" w:rsidRPr="00B73B01">
        <w:rPr>
          <w:rFonts w:ascii="Times New Roman" w:hAnsi="Times New Roman" w:cs="Times New Roman"/>
          <w:spacing w:val="-1"/>
          <w:shd w:val="clear" w:color="auto" w:fill="FFFFFF"/>
        </w:rPr>
        <w:t>fadesini ekledi ve bu i</w:t>
      </w:r>
      <w:r w:rsidRPr="00B73B01">
        <w:rPr>
          <w:rFonts w:ascii="Times New Roman" w:hAnsi="Times New Roman" w:cs="Times New Roman"/>
          <w:spacing w:val="-1"/>
          <w:shd w:val="clear" w:color="auto" w:fill="FFFFFF"/>
        </w:rPr>
        <w:t>fadesiyle katılımcılara nörobilimsel bakışı kazandır</w:t>
      </w:r>
      <w:bookmarkEnd w:id="0"/>
      <w:r w:rsidR="005A5EB0" w:rsidRPr="00B73B01">
        <w:rPr>
          <w:rFonts w:ascii="Times New Roman" w:hAnsi="Times New Roman" w:cs="Times New Roman"/>
          <w:spacing w:val="-1"/>
          <w:shd w:val="clear" w:color="auto" w:fill="FFFFFF"/>
        </w:rPr>
        <w:t>dı.</w:t>
      </w:r>
    </w:p>
    <w:p w14:paraId="5494D518" w14:textId="72EEE44F" w:rsidR="00EE4B66" w:rsidRPr="00B73B01" w:rsidRDefault="005A5EB0"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Tamamlayıcı bahis olarak Muhammet</w:t>
      </w:r>
      <w:r w:rsidR="00EE4B66" w:rsidRPr="00B73B01">
        <w:rPr>
          <w:rFonts w:ascii="Times New Roman" w:hAnsi="Times New Roman" w:cs="Times New Roman"/>
          <w:spacing w:val="-1"/>
          <w:shd w:val="clear" w:color="auto" w:fill="FFFFFF"/>
        </w:rPr>
        <w:t xml:space="preserve"> Gür</w:t>
      </w:r>
      <w:r w:rsidRPr="00B73B01">
        <w:rPr>
          <w:rFonts w:ascii="Times New Roman" w:hAnsi="Times New Roman" w:cs="Times New Roman"/>
          <w:spacing w:val="-1"/>
          <w:shd w:val="clear" w:color="auto" w:fill="FFFFFF"/>
        </w:rPr>
        <w:t xml:space="preserve"> hocamız Muh</w:t>
      </w:r>
      <w:r w:rsidR="00EE4B66" w:rsidRPr="00B73B01">
        <w:rPr>
          <w:rFonts w:ascii="Times New Roman" w:hAnsi="Times New Roman" w:cs="Times New Roman"/>
          <w:spacing w:val="-1"/>
          <w:shd w:val="clear" w:color="auto" w:fill="FFFFFF"/>
        </w:rPr>
        <w:t>â</w:t>
      </w:r>
      <w:r w:rsidRPr="00B73B01">
        <w:rPr>
          <w:rFonts w:ascii="Times New Roman" w:hAnsi="Times New Roman" w:cs="Times New Roman"/>
          <w:spacing w:val="-1"/>
          <w:shd w:val="clear" w:color="auto" w:fill="FFFFFF"/>
        </w:rPr>
        <w:t>kemat’ tan şu kısımları oku</w:t>
      </w:r>
      <w:r w:rsidR="00275D67" w:rsidRPr="00B73B01">
        <w:rPr>
          <w:rFonts w:ascii="Times New Roman" w:hAnsi="Times New Roman" w:cs="Times New Roman"/>
          <w:spacing w:val="-1"/>
          <w:shd w:val="clear" w:color="auto" w:fill="FFFFFF"/>
        </w:rPr>
        <w:t>du ve izahını yaptı</w:t>
      </w:r>
      <w:r w:rsidRPr="00B73B01">
        <w:rPr>
          <w:rFonts w:ascii="Times New Roman" w:hAnsi="Times New Roman" w:cs="Times New Roman"/>
          <w:spacing w:val="-1"/>
          <w:shd w:val="clear" w:color="auto" w:fill="FFFFFF"/>
        </w:rPr>
        <w:t>:</w:t>
      </w:r>
    </w:p>
    <w:p w14:paraId="43FACF32" w14:textId="2BA9B581" w:rsidR="00275D67" w:rsidRPr="00B73B01" w:rsidRDefault="00275D67" w:rsidP="00B73B01">
      <w:pPr>
        <w:spacing w:line="360" w:lineRule="auto"/>
        <w:rPr>
          <w:rFonts w:ascii="Times New Roman" w:hAnsi="Times New Roman" w:cs="Times New Roman"/>
          <w:b/>
          <w:bCs/>
          <w:spacing w:val="-1"/>
          <w:shd w:val="clear" w:color="auto" w:fill="FFFFFF"/>
        </w:rPr>
      </w:pPr>
      <w:r w:rsidRPr="00B73B01">
        <w:rPr>
          <w:rFonts w:ascii="Times New Roman" w:hAnsi="Times New Roman" w:cs="Times New Roman"/>
          <w:b/>
          <w:bCs/>
          <w:spacing w:val="-1"/>
          <w:shd w:val="clear" w:color="auto" w:fill="FFFFFF"/>
        </w:rPr>
        <w:t>Muhâkemat</w:t>
      </w:r>
    </w:p>
    <w:p w14:paraId="26932897" w14:textId="4CCF06FC" w:rsidR="005A5EB0" w:rsidRPr="00B73B01" w:rsidRDefault="009713AF" w:rsidP="00B73B01">
      <w:pPr>
        <w:spacing w:line="360" w:lineRule="auto"/>
        <w:rPr>
          <w:rFonts w:ascii="Times New Roman" w:hAnsi="Times New Roman" w:cs="Times New Roman"/>
          <w:spacing w:val="-1"/>
          <w:shd w:val="clear" w:color="auto" w:fill="FFFFFF"/>
        </w:rPr>
      </w:pPr>
      <w:r>
        <w:rPr>
          <w:rFonts w:ascii="Times New Roman" w:hAnsi="Times New Roman" w:cs="Times New Roman"/>
          <w:spacing w:val="-1"/>
          <w:shd w:val="clear" w:color="auto" w:fill="FFFFFF"/>
        </w:rPr>
        <w:t>“</w:t>
      </w:r>
      <w:r w:rsidR="005A5EB0" w:rsidRPr="00B73B01">
        <w:rPr>
          <w:rFonts w:ascii="Times New Roman" w:hAnsi="Times New Roman" w:cs="Times New Roman"/>
          <w:spacing w:val="-1"/>
          <w:shd w:val="clear" w:color="auto" w:fill="FFFFFF"/>
        </w:rPr>
        <w:t xml:space="preserve">Evet, mütekellim suver ve müstetbeatta muaheze olunmaz. Zira onlara el atmak, semeratını almak için değildir. Belki daha yukarı </w:t>
      </w:r>
      <w:r w:rsidR="00275D67" w:rsidRPr="00B73B01">
        <w:rPr>
          <w:rFonts w:ascii="Times New Roman" w:hAnsi="Times New Roman" w:cs="Times New Roman"/>
          <w:spacing w:val="-1"/>
          <w:shd w:val="clear" w:color="auto" w:fill="FFFFFF"/>
        </w:rPr>
        <w:t>makasıdın dallarına çıkmak içindir.</w:t>
      </w:r>
    </w:p>
    <w:p w14:paraId="5F0A6D22" w14:textId="22D16397" w:rsidR="00275D67" w:rsidRPr="00B73B01" w:rsidRDefault="00275D67"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Eğer istersen kinaî şeylere dikkat et. Mesela “Filanın kılıncının b</w:t>
      </w:r>
      <w:r w:rsidR="009713AF">
        <w:rPr>
          <w:rFonts w:ascii="Times New Roman" w:hAnsi="Times New Roman" w:cs="Times New Roman"/>
          <w:spacing w:val="-1"/>
          <w:shd w:val="clear" w:color="auto" w:fill="FFFFFF"/>
        </w:rPr>
        <w:t>e</w:t>
      </w:r>
      <w:r w:rsidRPr="00B73B01">
        <w:rPr>
          <w:rFonts w:ascii="Times New Roman" w:hAnsi="Times New Roman" w:cs="Times New Roman"/>
          <w:spacing w:val="-1"/>
          <w:shd w:val="clear" w:color="auto" w:fill="FFFFFF"/>
        </w:rPr>
        <w:t>ndi uzundur.” Ve “Ramadı çoktur.</w:t>
      </w:r>
      <w:r w:rsidR="00EE4B66" w:rsidRPr="00B73B01">
        <w:rPr>
          <w:rFonts w:ascii="Times New Roman" w:hAnsi="Times New Roman" w:cs="Times New Roman"/>
          <w:spacing w:val="-1"/>
          <w:shd w:val="clear" w:color="auto" w:fill="FFFFFF"/>
        </w:rPr>
        <w:t>” d</w:t>
      </w:r>
      <w:r w:rsidRPr="00B73B01">
        <w:rPr>
          <w:rFonts w:ascii="Times New Roman" w:hAnsi="Times New Roman" w:cs="Times New Roman"/>
          <w:spacing w:val="-1"/>
          <w:shd w:val="clear" w:color="auto" w:fill="FFFFFF"/>
        </w:rPr>
        <w:t>enildiği vakit, o adam uzun ve sahî ola… Ramad ve kılıncı hiç olmazsa da kelâm sadıktır.</w:t>
      </w:r>
    </w:p>
    <w:p w14:paraId="66D1B288" w14:textId="142E2C86" w:rsidR="00275D67" w:rsidRPr="00B73B01" w:rsidRDefault="00275D67"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Eğer istersen misal ve müsül-i faraziyeye dikkat et. Göreceksin: İştihardan neş’et eden kıymet ve kuvvet ile müdavele-i efkâr ve akıllar arasında sefarete müstaid oluyorlar. Hattâ Mesnevî sahibi ve Sa’dî-i Şirazî gibi en doğru müellif ve en muhakkik hakîm, o müsül-i faraziyeyi istihdam ve istimal etmelerinden, müşa</w:t>
      </w:r>
      <w:r w:rsidR="009713AF">
        <w:rPr>
          <w:rFonts w:ascii="Times New Roman" w:hAnsi="Times New Roman" w:cs="Times New Roman"/>
          <w:spacing w:val="-1"/>
          <w:shd w:val="clear" w:color="auto" w:fill="FFFFFF"/>
        </w:rPr>
        <w:t>h</w:t>
      </w:r>
      <w:r w:rsidRPr="00B73B01">
        <w:rPr>
          <w:rFonts w:ascii="Times New Roman" w:hAnsi="Times New Roman" w:cs="Times New Roman"/>
          <w:spacing w:val="-1"/>
          <w:shd w:val="clear" w:color="auto" w:fill="FFFFFF"/>
        </w:rPr>
        <w:t>hat görmemişlerdir.</w:t>
      </w:r>
    </w:p>
    <w:p w14:paraId="6F323D96" w14:textId="051DDB69" w:rsidR="00275D67" w:rsidRPr="00B73B01" w:rsidRDefault="00275D67" w:rsidP="00B73B01">
      <w:pPr>
        <w:spacing w:line="360" w:lineRule="auto"/>
        <w:rPr>
          <w:rFonts w:ascii="Times New Roman" w:hAnsi="Times New Roman" w:cs="Times New Roman"/>
          <w:spacing w:val="-1"/>
          <w:shd w:val="clear" w:color="auto" w:fill="FFFFFF"/>
        </w:rPr>
      </w:pPr>
      <w:r w:rsidRPr="00B73B01">
        <w:rPr>
          <w:rFonts w:ascii="Times New Roman" w:hAnsi="Times New Roman" w:cs="Times New Roman"/>
          <w:spacing w:val="-1"/>
          <w:shd w:val="clear" w:color="auto" w:fill="FFFFFF"/>
        </w:rPr>
        <w:t>Eğer bu sır sana göründü ve ışıklandı: Mumunu ondan yandır, kıssat ve hikâyetin köşelerine git. Zira cüzde cari olan, bazen küllde dahi cari olabilir.</w:t>
      </w:r>
      <w:r w:rsidR="009713AF">
        <w:rPr>
          <w:rFonts w:ascii="Times New Roman" w:hAnsi="Times New Roman" w:cs="Times New Roman"/>
          <w:spacing w:val="-1"/>
          <w:shd w:val="clear" w:color="auto" w:fill="FFFFFF"/>
        </w:rPr>
        <w:t>”</w:t>
      </w:r>
    </w:p>
    <w:p w14:paraId="58041283" w14:textId="77777777" w:rsidR="00EE4B66" w:rsidRPr="00B73B01" w:rsidRDefault="00EE4B66" w:rsidP="00B73B01">
      <w:pPr>
        <w:spacing w:line="360" w:lineRule="auto"/>
        <w:rPr>
          <w:rFonts w:ascii="Times New Roman" w:hAnsi="Times New Roman" w:cs="Times New Roman"/>
          <w:spacing w:val="-1"/>
          <w:shd w:val="clear" w:color="auto" w:fill="FFFFFF"/>
        </w:rPr>
      </w:pPr>
    </w:p>
    <w:p w14:paraId="5545E080" w14:textId="051AC37F" w:rsidR="00EE4B66" w:rsidRPr="00B73B01" w:rsidRDefault="00F43585" w:rsidP="00B73B01">
      <w:pPr>
        <w:spacing w:line="360" w:lineRule="auto"/>
        <w:rPr>
          <w:rFonts w:ascii="Times New Roman" w:hAnsi="Times New Roman" w:cs="Times New Roman"/>
        </w:rPr>
      </w:pPr>
      <w:r w:rsidRPr="00B73B01">
        <w:rPr>
          <w:rFonts w:ascii="Times New Roman" w:hAnsi="Times New Roman" w:cs="Times New Roman"/>
          <w:spacing w:val="-1"/>
          <w:shd w:val="clear" w:color="auto" w:fill="FFFFFF"/>
        </w:rPr>
        <w:t>Okunan Risale-i Nur bölümlerinin açıklamalarından sonra k</w:t>
      </w:r>
      <w:r w:rsidR="00EE4B66" w:rsidRPr="00B73B01">
        <w:rPr>
          <w:rFonts w:ascii="Times New Roman" w:hAnsi="Times New Roman" w:cs="Times New Roman"/>
          <w:spacing w:val="-1"/>
          <w:shd w:val="clear" w:color="auto" w:fill="FFFFFF"/>
        </w:rPr>
        <w:t xml:space="preserve">atılımcıların soruları </w:t>
      </w:r>
      <w:r w:rsidRPr="00B73B01">
        <w:rPr>
          <w:rFonts w:ascii="Times New Roman" w:hAnsi="Times New Roman" w:cs="Times New Roman"/>
          <w:spacing w:val="-1"/>
          <w:shd w:val="clear" w:color="auto" w:fill="FFFFFF"/>
        </w:rPr>
        <w:t xml:space="preserve">cevaplandı ve </w:t>
      </w:r>
      <w:r w:rsidR="00B73B01">
        <w:rPr>
          <w:rFonts w:ascii="Times New Roman" w:hAnsi="Times New Roman" w:cs="Times New Roman"/>
          <w:spacing w:val="-1"/>
          <w:shd w:val="clear" w:color="auto" w:fill="FFFFFF"/>
        </w:rPr>
        <w:t xml:space="preserve">yapılan </w:t>
      </w:r>
      <w:r w:rsidR="00EE4B66" w:rsidRPr="00B73B01">
        <w:rPr>
          <w:rFonts w:ascii="Times New Roman" w:hAnsi="Times New Roman" w:cs="Times New Roman"/>
          <w:spacing w:val="-1"/>
          <w:shd w:val="clear" w:color="auto" w:fill="FFFFFF"/>
        </w:rPr>
        <w:t>katkılar</w:t>
      </w:r>
      <w:r w:rsidR="00B73B01">
        <w:rPr>
          <w:rFonts w:ascii="Times New Roman" w:hAnsi="Times New Roman" w:cs="Times New Roman"/>
          <w:spacing w:val="-1"/>
          <w:shd w:val="clear" w:color="auto" w:fill="FFFFFF"/>
        </w:rPr>
        <w:t>ın</w:t>
      </w:r>
      <w:r w:rsidRPr="00B73B01">
        <w:rPr>
          <w:rFonts w:ascii="Times New Roman" w:hAnsi="Times New Roman" w:cs="Times New Roman"/>
          <w:spacing w:val="-1"/>
          <w:shd w:val="clear" w:color="auto" w:fill="FFFFFF"/>
        </w:rPr>
        <w:t xml:space="preserve"> yorumlanmasının ardından </w:t>
      </w:r>
      <w:r w:rsidR="00EE4B66" w:rsidRPr="00B73B01">
        <w:rPr>
          <w:rFonts w:ascii="Times New Roman" w:hAnsi="Times New Roman" w:cs="Times New Roman"/>
          <w:spacing w:val="-1"/>
          <w:shd w:val="clear" w:color="auto" w:fill="FFFFFF"/>
        </w:rPr>
        <w:t xml:space="preserve">çalıştay </w:t>
      </w:r>
      <w:r w:rsidRPr="00B73B01">
        <w:rPr>
          <w:rFonts w:ascii="Times New Roman" w:hAnsi="Times New Roman" w:cs="Times New Roman"/>
          <w:spacing w:val="-1"/>
          <w:shd w:val="clear" w:color="auto" w:fill="FFFFFF"/>
        </w:rPr>
        <w:t>sonlanmıştır.</w:t>
      </w:r>
    </w:p>
    <w:sectPr w:rsidR="00EE4B66" w:rsidRPr="00B73B01" w:rsidSect="00EE4B66">
      <w:pgSz w:w="11906" w:h="16838"/>
      <w:pgMar w:top="127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011FF" w14:textId="77777777" w:rsidR="00820DBC" w:rsidRDefault="00820DBC" w:rsidP="00C915E3">
      <w:pPr>
        <w:spacing w:after="0" w:line="240" w:lineRule="auto"/>
      </w:pPr>
      <w:r>
        <w:separator/>
      </w:r>
    </w:p>
  </w:endnote>
  <w:endnote w:type="continuationSeparator" w:id="0">
    <w:p w14:paraId="732F03B5" w14:textId="77777777" w:rsidR="00820DBC" w:rsidRDefault="00820DBC" w:rsidP="00C9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FCC4" w14:textId="77777777" w:rsidR="00820DBC" w:rsidRDefault="00820DBC" w:rsidP="00C915E3">
      <w:pPr>
        <w:spacing w:after="0" w:line="240" w:lineRule="auto"/>
      </w:pPr>
      <w:r>
        <w:separator/>
      </w:r>
    </w:p>
  </w:footnote>
  <w:footnote w:type="continuationSeparator" w:id="0">
    <w:p w14:paraId="20B45864" w14:textId="77777777" w:rsidR="00820DBC" w:rsidRDefault="00820DBC" w:rsidP="00C91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9DC"/>
    <w:rsid w:val="00170664"/>
    <w:rsid w:val="00261771"/>
    <w:rsid w:val="00275D67"/>
    <w:rsid w:val="003030AF"/>
    <w:rsid w:val="004A627C"/>
    <w:rsid w:val="005A5EB0"/>
    <w:rsid w:val="006E4340"/>
    <w:rsid w:val="008077B3"/>
    <w:rsid w:val="00820DBC"/>
    <w:rsid w:val="009713AF"/>
    <w:rsid w:val="00B73B01"/>
    <w:rsid w:val="00C42BE7"/>
    <w:rsid w:val="00C915E3"/>
    <w:rsid w:val="00DA602F"/>
    <w:rsid w:val="00DA69DC"/>
    <w:rsid w:val="00DF0AE4"/>
    <w:rsid w:val="00E32FC7"/>
    <w:rsid w:val="00EE2961"/>
    <w:rsid w:val="00EE4B66"/>
    <w:rsid w:val="00F43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3467"/>
  <w15:docId w15:val="{9AB2A349-BD8B-4C5C-AD33-4298A892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E3"/>
  </w:style>
  <w:style w:type="paragraph" w:styleId="Balk1">
    <w:name w:val="heading 1"/>
    <w:basedOn w:val="Normal"/>
    <w:next w:val="Normal"/>
    <w:link w:val="Balk1Char"/>
    <w:uiPriority w:val="9"/>
    <w:qFormat/>
    <w:rsid w:val="00DA69DC"/>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Balk2">
    <w:name w:val="heading 2"/>
    <w:basedOn w:val="Normal"/>
    <w:next w:val="Normal"/>
    <w:link w:val="Balk2Char"/>
    <w:uiPriority w:val="9"/>
    <w:semiHidden/>
    <w:unhideWhenUsed/>
    <w:qFormat/>
    <w:rsid w:val="00DA69DC"/>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Balk3">
    <w:name w:val="heading 3"/>
    <w:basedOn w:val="Normal"/>
    <w:next w:val="Normal"/>
    <w:link w:val="Balk3Char"/>
    <w:uiPriority w:val="9"/>
    <w:semiHidden/>
    <w:unhideWhenUsed/>
    <w:qFormat/>
    <w:rsid w:val="00DA69DC"/>
    <w:pPr>
      <w:keepNext/>
      <w:keepLines/>
      <w:spacing w:before="160" w:after="80"/>
      <w:outlineLvl w:val="2"/>
    </w:pPr>
    <w:rPr>
      <w:rFonts w:eastAsiaTheme="majorEastAsia" w:cstheme="majorBidi"/>
      <w:color w:val="0F4761" w:themeColor="accent1" w:themeShade="BF"/>
      <w:sz w:val="28"/>
      <w:szCs w:val="28"/>
      <w:lang w:val="en-US"/>
    </w:rPr>
  </w:style>
  <w:style w:type="paragraph" w:styleId="Balk4">
    <w:name w:val="heading 4"/>
    <w:basedOn w:val="Normal"/>
    <w:next w:val="Normal"/>
    <w:link w:val="Balk4Char"/>
    <w:uiPriority w:val="9"/>
    <w:semiHidden/>
    <w:unhideWhenUsed/>
    <w:qFormat/>
    <w:rsid w:val="00DA69DC"/>
    <w:pPr>
      <w:keepNext/>
      <w:keepLines/>
      <w:spacing w:before="80" w:after="40"/>
      <w:outlineLvl w:val="3"/>
    </w:pPr>
    <w:rPr>
      <w:rFonts w:eastAsiaTheme="majorEastAsia" w:cstheme="majorBidi"/>
      <w:i/>
      <w:iCs/>
      <w:color w:val="0F4761" w:themeColor="accent1" w:themeShade="BF"/>
      <w:lang w:val="en-US"/>
    </w:rPr>
  </w:style>
  <w:style w:type="paragraph" w:styleId="Balk5">
    <w:name w:val="heading 5"/>
    <w:basedOn w:val="Normal"/>
    <w:next w:val="Normal"/>
    <w:link w:val="Balk5Char"/>
    <w:uiPriority w:val="9"/>
    <w:semiHidden/>
    <w:unhideWhenUsed/>
    <w:qFormat/>
    <w:rsid w:val="00DA69DC"/>
    <w:pPr>
      <w:keepNext/>
      <w:keepLines/>
      <w:spacing w:before="80" w:after="40"/>
      <w:outlineLvl w:val="4"/>
    </w:pPr>
    <w:rPr>
      <w:rFonts w:eastAsiaTheme="majorEastAsia" w:cstheme="majorBidi"/>
      <w:color w:val="0F4761" w:themeColor="accent1" w:themeShade="BF"/>
      <w:lang w:val="en-US"/>
    </w:rPr>
  </w:style>
  <w:style w:type="paragraph" w:styleId="Balk6">
    <w:name w:val="heading 6"/>
    <w:basedOn w:val="Normal"/>
    <w:next w:val="Normal"/>
    <w:link w:val="Balk6Char"/>
    <w:uiPriority w:val="9"/>
    <w:semiHidden/>
    <w:unhideWhenUsed/>
    <w:qFormat/>
    <w:rsid w:val="00DA69DC"/>
    <w:pPr>
      <w:keepNext/>
      <w:keepLines/>
      <w:spacing w:before="40" w:after="0"/>
      <w:outlineLvl w:val="5"/>
    </w:pPr>
    <w:rPr>
      <w:rFonts w:eastAsiaTheme="majorEastAsia" w:cstheme="majorBidi"/>
      <w:i/>
      <w:iCs/>
      <w:color w:val="595959" w:themeColor="text1" w:themeTint="A6"/>
      <w:lang w:val="en-US"/>
    </w:rPr>
  </w:style>
  <w:style w:type="paragraph" w:styleId="Balk7">
    <w:name w:val="heading 7"/>
    <w:basedOn w:val="Normal"/>
    <w:next w:val="Normal"/>
    <w:link w:val="Balk7Char"/>
    <w:uiPriority w:val="9"/>
    <w:semiHidden/>
    <w:unhideWhenUsed/>
    <w:qFormat/>
    <w:rsid w:val="00DA69DC"/>
    <w:pPr>
      <w:keepNext/>
      <w:keepLines/>
      <w:spacing w:before="40" w:after="0"/>
      <w:outlineLvl w:val="6"/>
    </w:pPr>
    <w:rPr>
      <w:rFonts w:eastAsiaTheme="majorEastAsia" w:cstheme="majorBidi"/>
      <w:color w:val="595959" w:themeColor="text1" w:themeTint="A6"/>
      <w:lang w:val="en-US"/>
    </w:rPr>
  </w:style>
  <w:style w:type="paragraph" w:styleId="Balk8">
    <w:name w:val="heading 8"/>
    <w:basedOn w:val="Normal"/>
    <w:next w:val="Normal"/>
    <w:link w:val="Balk8Char"/>
    <w:uiPriority w:val="9"/>
    <w:semiHidden/>
    <w:unhideWhenUsed/>
    <w:qFormat/>
    <w:rsid w:val="00DA69DC"/>
    <w:pPr>
      <w:keepNext/>
      <w:keepLines/>
      <w:spacing w:after="0"/>
      <w:outlineLvl w:val="7"/>
    </w:pPr>
    <w:rPr>
      <w:rFonts w:eastAsiaTheme="majorEastAsia" w:cstheme="majorBidi"/>
      <w:i/>
      <w:iCs/>
      <w:color w:val="272727" w:themeColor="text1" w:themeTint="D8"/>
      <w:lang w:val="en-US"/>
    </w:rPr>
  </w:style>
  <w:style w:type="paragraph" w:styleId="Balk9">
    <w:name w:val="heading 9"/>
    <w:basedOn w:val="Normal"/>
    <w:next w:val="Normal"/>
    <w:link w:val="Balk9Char"/>
    <w:uiPriority w:val="9"/>
    <w:semiHidden/>
    <w:unhideWhenUsed/>
    <w:qFormat/>
    <w:rsid w:val="00DA69DC"/>
    <w:pPr>
      <w:keepNext/>
      <w:keepLines/>
      <w:spacing w:after="0"/>
      <w:outlineLvl w:val="8"/>
    </w:pPr>
    <w:rPr>
      <w:rFonts w:eastAsiaTheme="majorEastAsia" w:cstheme="majorBidi"/>
      <w:color w:val="272727" w:themeColor="text1" w:themeTint="D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69DC"/>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DA69DC"/>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DA69DC"/>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DA69DC"/>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DA69DC"/>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DA69DC"/>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DA69DC"/>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DA69DC"/>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DA69DC"/>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DA69DC"/>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KonuBalChar">
    <w:name w:val="Konu Başlığı Char"/>
    <w:basedOn w:val="VarsaylanParagrafYazTipi"/>
    <w:link w:val="KonuBal"/>
    <w:uiPriority w:val="10"/>
    <w:rsid w:val="00DA69DC"/>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DA69DC"/>
    <w:pPr>
      <w:numPr>
        <w:ilvl w:val="1"/>
      </w:numPr>
    </w:pPr>
    <w:rPr>
      <w:rFonts w:eastAsiaTheme="majorEastAsia" w:cstheme="majorBidi"/>
      <w:color w:val="595959" w:themeColor="text1" w:themeTint="A6"/>
      <w:spacing w:val="15"/>
      <w:sz w:val="28"/>
      <w:szCs w:val="28"/>
      <w:lang w:val="en-US"/>
    </w:rPr>
  </w:style>
  <w:style w:type="character" w:customStyle="1" w:styleId="AltyazChar">
    <w:name w:val="Altyazı Char"/>
    <w:basedOn w:val="VarsaylanParagrafYazTipi"/>
    <w:link w:val="Altyaz"/>
    <w:uiPriority w:val="11"/>
    <w:rsid w:val="00DA69DC"/>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DA69DC"/>
    <w:pPr>
      <w:spacing w:before="160"/>
      <w:jc w:val="center"/>
    </w:pPr>
    <w:rPr>
      <w:i/>
      <w:iCs/>
      <w:color w:val="404040" w:themeColor="text1" w:themeTint="BF"/>
      <w:lang w:val="en-US"/>
    </w:rPr>
  </w:style>
  <w:style w:type="character" w:customStyle="1" w:styleId="AlntChar">
    <w:name w:val="Alıntı Char"/>
    <w:basedOn w:val="VarsaylanParagrafYazTipi"/>
    <w:link w:val="Alnt"/>
    <w:uiPriority w:val="29"/>
    <w:rsid w:val="00DA69DC"/>
    <w:rPr>
      <w:i/>
      <w:iCs/>
      <w:color w:val="404040" w:themeColor="text1" w:themeTint="BF"/>
      <w:lang w:val="en-US"/>
    </w:rPr>
  </w:style>
  <w:style w:type="paragraph" w:styleId="ListeParagraf">
    <w:name w:val="List Paragraph"/>
    <w:basedOn w:val="Normal"/>
    <w:uiPriority w:val="34"/>
    <w:qFormat/>
    <w:rsid w:val="00DA69DC"/>
    <w:pPr>
      <w:ind w:left="720"/>
      <w:contextualSpacing/>
    </w:pPr>
    <w:rPr>
      <w:lang w:val="en-US"/>
    </w:rPr>
  </w:style>
  <w:style w:type="character" w:styleId="GlVurgulama">
    <w:name w:val="Intense Emphasis"/>
    <w:basedOn w:val="VarsaylanParagrafYazTipi"/>
    <w:uiPriority w:val="21"/>
    <w:qFormat/>
    <w:rsid w:val="00DA69DC"/>
    <w:rPr>
      <w:i/>
      <w:iCs/>
      <w:color w:val="0F4761" w:themeColor="accent1" w:themeShade="BF"/>
    </w:rPr>
  </w:style>
  <w:style w:type="paragraph" w:styleId="GlAlnt">
    <w:name w:val="Intense Quote"/>
    <w:basedOn w:val="Normal"/>
    <w:next w:val="Normal"/>
    <w:link w:val="GlAlntChar"/>
    <w:uiPriority w:val="30"/>
    <w:qFormat/>
    <w:rsid w:val="00DA6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GlAlntChar">
    <w:name w:val="Güçlü Alıntı Char"/>
    <w:basedOn w:val="VarsaylanParagrafYazTipi"/>
    <w:link w:val="GlAlnt"/>
    <w:uiPriority w:val="30"/>
    <w:rsid w:val="00DA69DC"/>
    <w:rPr>
      <w:i/>
      <w:iCs/>
      <w:color w:val="0F4761" w:themeColor="accent1" w:themeShade="BF"/>
      <w:lang w:val="en-US"/>
    </w:rPr>
  </w:style>
  <w:style w:type="character" w:styleId="GlBavuru">
    <w:name w:val="Intense Reference"/>
    <w:basedOn w:val="VarsaylanParagrafYazTipi"/>
    <w:uiPriority w:val="32"/>
    <w:qFormat/>
    <w:rsid w:val="00DA69DC"/>
    <w:rPr>
      <w:b/>
      <w:bCs/>
      <w:smallCaps/>
      <w:color w:val="0F4761" w:themeColor="accent1" w:themeShade="BF"/>
      <w:spacing w:val="5"/>
    </w:rPr>
  </w:style>
  <w:style w:type="paragraph" w:styleId="stBilgi">
    <w:name w:val="header"/>
    <w:basedOn w:val="Normal"/>
    <w:link w:val="stBilgiChar"/>
    <w:uiPriority w:val="99"/>
    <w:unhideWhenUsed/>
    <w:rsid w:val="00C915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15E3"/>
  </w:style>
  <w:style w:type="paragraph" w:styleId="AltBilgi">
    <w:name w:val="footer"/>
    <w:basedOn w:val="Normal"/>
    <w:link w:val="AltBilgiChar"/>
    <w:uiPriority w:val="99"/>
    <w:unhideWhenUsed/>
    <w:rsid w:val="00C915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0291.E564E8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Rana Azra  ÖZKARDEŞLER</dc:creator>
  <cp:keywords/>
  <dc:description/>
  <cp:lastModifiedBy>Zeynep Rana Azra  ÖZKARDEŞLER</cp:lastModifiedBy>
  <cp:revision>5</cp:revision>
  <dcterms:created xsi:type="dcterms:W3CDTF">2024-12-19T17:32:00Z</dcterms:created>
  <dcterms:modified xsi:type="dcterms:W3CDTF">2024-12-23T19:19:00Z</dcterms:modified>
</cp:coreProperties>
</file>